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B9BE3" w14:textId="473E9309" w:rsidR="00C66534" w:rsidRPr="00032C22" w:rsidRDefault="00032C22" w:rsidP="0043186A">
      <w:pPr>
        <w:jc w:val="both"/>
        <w:rPr>
          <w:b/>
          <w:bCs/>
          <w:sz w:val="36"/>
          <w:szCs w:val="36"/>
        </w:rPr>
      </w:pPr>
      <w:r w:rsidRPr="00032C22">
        <w:rPr>
          <w:b/>
          <w:bCs/>
          <w:sz w:val="36"/>
          <w:szCs w:val="36"/>
        </w:rPr>
        <w:t>Arena Alto Adige di Anterselva: nell</w:t>
      </w:r>
      <w:r>
        <w:rPr>
          <w:b/>
          <w:bCs/>
          <w:sz w:val="36"/>
          <w:szCs w:val="36"/>
        </w:rPr>
        <w:t>’</w:t>
      </w:r>
      <w:r w:rsidRPr="00032C22">
        <w:rPr>
          <w:b/>
          <w:bCs/>
          <w:sz w:val="36"/>
          <w:szCs w:val="36"/>
        </w:rPr>
        <w:t>esta</w:t>
      </w:r>
      <w:r>
        <w:rPr>
          <w:b/>
          <w:bCs/>
          <w:sz w:val="36"/>
          <w:szCs w:val="36"/>
        </w:rPr>
        <w:t>t</w:t>
      </w:r>
      <w:r w:rsidRPr="00032C22">
        <w:rPr>
          <w:b/>
          <w:bCs/>
          <w:sz w:val="36"/>
          <w:szCs w:val="36"/>
        </w:rPr>
        <w:t xml:space="preserve">e </w:t>
      </w:r>
      <w:r>
        <w:rPr>
          <w:b/>
          <w:bCs/>
          <w:sz w:val="36"/>
          <w:szCs w:val="36"/>
        </w:rPr>
        <w:t>preolimpica</w:t>
      </w:r>
      <w:r w:rsidRPr="00032C22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c’è grande movimento nella roccaforte del biathlon</w:t>
      </w:r>
    </w:p>
    <w:p w14:paraId="0C38C440" w14:textId="77777777" w:rsidR="00C66534" w:rsidRPr="00032C22" w:rsidRDefault="00C66534" w:rsidP="0043186A">
      <w:pPr>
        <w:jc w:val="both"/>
      </w:pPr>
    </w:p>
    <w:p w14:paraId="6C2C01C1" w14:textId="560AA65E" w:rsidR="00C66534" w:rsidRPr="00411083" w:rsidRDefault="00032C22" w:rsidP="0043186A">
      <w:pPr>
        <w:jc w:val="both"/>
        <w:rPr>
          <w:b/>
          <w:bCs/>
          <w:color w:val="000000" w:themeColor="text1"/>
        </w:rPr>
      </w:pPr>
      <w:r>
        <w:rPr>
          <w:b/>
          <w:bCs/>
        </w:rPr>
        <w:t>Anterselva, 2</w:t>
      </w:r>
      <w:r w:rsidR="00A6244B">
        <w:rPr>
          <w:b/>
          <w:bCs/>
        </w:rPr>
        <w:t>4</w:t>
      </w:r>
      <w:r>
        <w:rPr>
          <w:b/>
          <w:bCs/>
        </w:rPr>
        <w:t xml:space="preserve"> luglio </w:t>
      </w:r>
      <w:r w:rsidR="00C66534" w:rsidRPr="00032C22">
        <w:rPr>
          <w:b/>
          <w:bCs/>
        </w:rPr>
        <w:t xml:space="preserve">2025 – </w:t>
      </w:r>
      <w:r w:rsidR="001C2F96">
        <w:rPr>
          <w:b/>
          <w:bCs/>
        </w:rPr>
        <w:t>Decine di</w:t>
      </w:r>
      <w:r w:rsidRPr="00411083">
        <w:rPr>
          <w:b/>
          <w:bCs/>
          <w:color w:val="000000" w:themeColor="text1"/>
        </w:rPr>
        <w:t xml:space="preserve"> </w:t>
      </w:r>
      <w:r w:rsidR="00513517">
        <w:rPr>
          <w:b/>
          <w:bCs/>
          <w:color w:val="000000" w:themeColor="text1"/>
        </w:rPr>
        <w:t>N</w:t>
      </w:r>
      <w:r w:rsidRPr="00411083">
        <w:rPr>
          <w:b/>
          <w:bCs/>
          <w:color w:val="000000" w:themeColor="text1"/>
        </w:rPr>
        <w:t>azionali</w:t>
      </w:r>
      <w:r w:rsidR="001C2F96">
        <w:rPr>
          <w:b/>
          <w:bCs/>
          <w:color w:val="000000" w:themeColor="text1"/>
        </w:rPr>
        <w:t xml:space="preserve"> in ritiro</w:t>
      </w:r>
      <w:r w:rsidRPr="00411083">
        <w:rPr>
          <w:b/>
          <w:bCs/>
          <w:color w:val="000000" w:themeColor="text1"/>
        </w:rPr>
        <w:t>, visite guidate allo stadio per amanti del biathlon provenienti da vicino e lontano e numerosi eventi di prestigio, in parte di caratura internazionale: anche nella stagione più calda l’Arena Alto Adige di Anterselva attira moltissime persone.</w:t>
      </w:r>
      <w:r w:rsidR="00DF462A" w:rsidRPr="00411083">
        <w:rPr>
          <w:b/>
          <w:bCs/>
          <w:color w:val="000000" w:themeColor="text1"/>
        </w:rPr>
        <w:t xml:space="preserve"> </w:t>
      </w:r>
      <w:r w:rsidR="00411083">
        <w:rPr>
          <w:b/>
          <w:bCs/>
          <w:color w:val="000000" w:themeColor="text1"/>
        </w:rPr>
        <w:t>La</w:t>
      </w:r>
      <w:r w:rsidR="00F836D2" w:rsidRPr="00411083">
        <w:rPr>
          <w:b/>
          <w:bCs/>
          <w:color w:val="000000" w:themeColor="text1"/>
        </w:rPr>
        <w:t xml:space="preserve"> roccaforte del biathlon è sempre più vicin</w:t>
      </w:r>
      <w:r w:rsidR="00411083">
        <w:rPr>
          <w:b/>
          <w:bCs/>
          <w:color w:val="000000" w:themeColor="text1"/>
        </w:rPr>
        <w:t>a</w:t>
      </w:r>
      <w:r w:rsidR="00F836D2" w:rsidRPr="00411083">
        <w:rPr>
          <w:b/>
          <w:bCs/>
          <w:color w:val="000000" w:themeColor="text1"/>
        </w:rPr>
        <w:t xml:space="preserve"> </w:t>
      </w:r>
      <w:r w:rsidR="00411083">
        <w:rPr>
          <w:b/>
          <w:bCs/>
          <w:color w:val="000000" w:themeColor="text1"/>
        </w:rPr>
        <w:t>al</w:t>
      </w:r>
      <w:r w:rsidR="00F836D2" w:rsidRPr="00411083">
        <w:rPr>
          <w:b/>
          <w:bCs/>
          <w:color w:val="000000" w:themeColor="text1"/>
        </w:rPr>
        <w:t>l</w:t>
      </w:r>
      <w:r w:rsidRPr="00411083">
        <w:rPr>
          <w:b/>
          <w:bCs/>
          <w:color w:val="000000" w:themeColor="text1"/>
        </w:rPr>
        <w:t xml:space="preserve">’obiettivo a medio termine di </w:t>
      </w:r>
      <w:r w:rsidR="00F836D2" w:rsidRPr="00411083">
        <w:rPr>
          <w:b/>
          <w:bCs/>
          <w:color w:val="000000" w:themeColor="text1"/>
        </w:rPr>
        <w:t xml:space="preserve">sfruttare </w:t>
      </w:r>
      <w:r w:rsidR="00902F8B" w:rsidRPr="00411083">
        <w:rPr>
          <w:b/>
          <w:bCs/>
          <w:color w:val="000000" w:themeColor="text1"/>
        </w:rPr>
        <w:t>la struttura</w:t>
      </w:r>
      <w:r w:rsidR="00F836D2" w:rsidRPr="00411083">
        <w:rPr>
          <w:b/>
          <w:bCs/>
          <w:color w:val="000000" w:themeColor="text1"/>
        </w:rPr>
        <w:t xml:space="preserve"> tutto l’anno. </w:t>
      </w:r>
    </w:p>
    <w:p w14:paraId="00D1E853" w14:textId="77777777" w:rsidR="00C66534" w:rsidRPr="00032C22" w:rsidRDefault="00C66534" w:rsidP="0043186A">
      <w:pPr>
        <w:jc w:val="both"/>
      </w:pPr>
    </w:p>
    <w:p w14:paraId="5067D314" w14:textId="3EF63F3D" w:rsidR="00C66534" w:rsidRPr="00032C22" w:rsidRDefault="00902F8B" w:rsidP="0043186A">
      <w:pPr>
        <w:jc w:val="both"/>
      </w:pPr>
      <w:r>
        <w:t>Ad Anterselva la maggior parte delle cose ruota intorno al biathlon</w:t>
      </w:r>
      <w:r w:rsidR="00411083" w:rsidRPr="00411083">
        <w:t xml:space="preserve"> </w:t>
      </w:r>
      <w:r w:rsidR="00411083">
        <w:t>anche in estate</w:t>
      </w:r>
      <w:r>
        <w:t xml:space="preserve">. Nei mesi caldi lo stadio, per esempio, è utilizzato </w:t>
      </w:r>
      <w:r w:rsidR="00411083">
        <w:t>da</w:t>
      </w:r>
      <w:r>
        <w:t xml:space="preserve"> svariate </w:t>
      </w:r>
      <w:r w:rsidR="00513517">
        <w:t>N</w:t>
      </w:r>
      <w:r>
        <w:t xml:space="preserve">azionali per svolgere parte dell’importantissima preparazione estiva. Questi allenamenti </w:t>
      </w:r>
      <w:r w:rsidR="00411083">
        <w:t>assumono una rilevanza ancora maggiore</w:t>
      </w:r>
      <w:r>
        <w:t xml:space="preserve"> negli ultimi mesi che precedono i Giochi Olimpici</w:t>
      </w:r>
      <w:r w:rsidR="00CD167B" w:rsidRPr="00032C22">
        <w:t xml:space="preserve">. </w:t>
      </w:r>
      <w:r w:rsidR="00513517">
        <w:t>“Ma da noi non vengono solo le Nazionali</w:t>
      </w:r>
      <w:r>
        <w:t xml:space="preserve">. Anche vari gruppi sportivi, oltre alle atlete e agli atleti delle nostre giovanili usano la nostra struttura e sono entusiasti delle eccellenti condizioni per </w:t>
      </w:r>
      <w:r w:rsidR="00513517">
        <w:t xml:space="preserve">l’allenamento </w:t>
      </w:r>
      <w:r>
        <w:t xml:space="preserve">che </w:t>
      </w:r>
      <w:r w:rsidR="00513517">
        <w:t>prevalgono</w:t>
      </w:r>
      <w:r>
        <w:t xml:space="preserve"> dopo il completamento dei lavori di ristrutturazione. </w:t>
      </w:r>
      <w:r w:rsidR="00BC5450">
        <w:t>Siamo praticamente</w:t>
      </w:r>
      <w:r>
        <w:t xml:space="preserve"> </w:t>
      </w:r>
      <w:r w:rsidR="00BC5450">
        <w:t xml:space="preserve">al </w:t>
      </w:r>
      <w:r w:rsidR="00513517">
        <w:t>completo</w:t>
      </w:r>
      <w:r w:rsidR="00BC5450">
        <w:t xml:space="preserve"> e questo sviluppo ci rallegra molto”, afferma </w:t>
      </w:r>
      <w:r w:rsidR="00C66534" w:rsidRPr="00032C22">
        <w:t xml:space="preserve">Lorenz </w:t>
      </w:r>
      <w:proofErr w:type="spellStart"/>
      <w:r w:rsidR="00C66534" w:rsidRPr="00032C22">
        <w:t>Leitgeb</w:t>
      </w:r>
      <w:proofErr w:type="spellEnd"/>
      <w:r w:rsidR="00C66534" w:rsidRPr="00032C22">
        <w:t xml:space="preserve">, </w:t>
      </w:r>
      <w:r w:rsidR="00BC5450">
        <w:t>presidente del Comitato Biathlon Anterselva, che gestisce la struttura.</w:t>
      </w:r>
    </w:p>
    <w:p w14:paraId="7E90E645" w14:textId="77777777" w:rsidR="00C66534" w:rsidRPr="00032C22" w:rsidRDefault="00C66534" w:rsidP="0043186A">
      <w:pPr>
        <w:jc w:val="both"/>
      </w:pPr>
    </w:p>
    <w:p w14:paraId="347DBEE6" w14:textId="3A02BAF6" w:rsidR="004D4070" w:rsidRPr="00032C22" w:rsidRDefault="00BC5450" w:rsidP="0043186A">
      <w:pPr>
        <w:jc w:val="both"/>
      </w:pPr>
      <w:r>
        <w:t>Due o tre volte alla settimana sono proposte delle visite guidate</w:t>
      </w:r>
      <w:r w:rsidR="00C66534" w:rsidRPr="00032C22">
        <w:t xml:space="preserve"> </w:t>
      </w:r>
      <w:r>
        <w:t>all’Arena Alto Adige</w:t>
      </w:r>
      <w:r w:rsidR="00C66534" w:rsidRPr="00032C22">
        <w:t xml:space="preserve">. </w:t>
      </w:r>
      <w:r>
        <w:t xml:space="preserve">“I gruppi a partire da 10 persone possono prenotare delle visite private, un’opportunità colta da molte aziende, classi e associazioni. Con questo tipo di visite arriviamo anche a sette visite guidate alla settimana. Tanti appassionati di biathlon o coloro che lo vogliono diventare, sfruttano la possibilità soprattutto per dare un’occhiata alle zone alle quali non hanno accesso, per esempio, durante le gare di Coppa del mondo. </w:t>
      </w:r>
      <w:r w:rsidR="00821888">
        <w:t xml:space="preserve">Parliamo della zona riservata alla stampa, dell’ufficio gare, del poligono sotterraneo o anche delle cabine di commento. </w:t>
      </w:r>
      <w:r w:rsidR="00513517">
        <w:t>In questo modo accompagniamo</w:t>
      </w:r>
      <w:r w:rsidR="00821888">
        <w:t xml:space="preserve"> </w:t>
      </w:r>
      <w:r w:rsidR="00513517">
        <w:t xml:space="preserve">nella nostra struttura </w:t>
      </w:r>
      <w:r w:rsidR="00821888">
        <w:t>più di 2500 persone</w:t>
      </w:r>
      <w:r w:rsidR="00513517">
        <w:t>. Al</w:t>
      </w:r>
      <w:r w:rsidR="00821888">
        <w:t xml:space="preserve"> termine </w:t>
      </w:r>
      <w:r w:rsidR="00513517">
        <w:t>delle visite</w:t>
      </w:r>
      <w:r w:rsidR="00821888">
        <w:t xml:space="preserve"> sono sempre molto entusiaste”, spiega</w:t>
      </w:r>
      <w:r w:rsidR="00C66534" w:rsidRPr="00032C22">
        <w:t xml:space="preserve"> Günther </w:t>
      </w:r>
      <w:proofErr w:type="spellStart"/>
      <w:r w:rsidR="00C66534" w:rsidRPr="00032C22">
        <w:t>Leitgeb</w:t>
      </w:r>
      <w:proofErr w:type="spellEnd"/>
      <w:r w:rsidR="00C66534" w:rsidRPr="00032C22">
        <w:t xml:space="preserve">, </w:t>
      </w:r>
      <w:r w:rsidR="00821888">
        <w:t>che nel Comitato Biathlon Anterselva è responsabile per la comunicazione</w:t>
      </w:r>
      <w:r w:rsidR="00A6244B">
        <w:t xml:space="preserve">. </w:t>
      </w:r>
    </w:p>
    <w:p w14:paraId="3BE007F2" w14:textId="77777777" w:rsidR="004D4070" w:rsidRPr="00032C22" w:rsidRDefault="004D4070" w:rsidP="0043186A">
      <w:pPr>
        <w:jc w:val="both"/>
      </w:pPr>
    </w:p>
    <w:p w14:paraId="683B251F" w14:textId="77777777" w:rsidR="004D4070" w:rsidRPr="00032C22" w:rsidRDefault="004D4070" w:rsidP="0043186A">
      <w:pPr>
        <w:jc w:val="both"/>
      </w:pPr>
    </w:p>
    <w:p w14:paraId="720A79BF" w14:textId="1841D0B0" w:rsidR="004D4070" w:rsidRPr="00032C22" w:rsidRDefault="00821888" w:rsidP="0043186A">
      <w:pPr>
        <w:jc w:val="both"/>
        <w:rPr>
          <w:b/>
          <w:bCs/>
        </w:rPr>
      </w:pPr>
      <w:r>
        <w:rPr>
          <w:b/>
          <w:bCs/>
        </w:rPr>
        <w:t xml:space="preserve">Campionato italiano dei taglialegna e giornata delle porte aperte </w:t>
      </w:r>
    </w:p>
    <w:p w14:paraId="2870BFCE" w14:textId="77777777" w:rsidR="004D4070" w:rsidRPr="00032C22" w:rsidRDefault="004D4070" w:rsidP="0043186A">
      <w:pPr>
        <w:jc w:val="both"/>
      </w:pPr>
    </w:p>
    <w:p w14:paraId="6040779E" w14:textId="76461A63" w:rsidR="004D4070" w:rsidRPr="00032C22" w:rsidRDefault="00821888" w:rsidP="0043186A">
      <w:pPr>
        <w:jc w:val="both"/>
      </w:pPr>
      <w:r>
        <w:t>Durante l’estate all’Arena Alto Adige di Anterselva si sono svolt</w:t>
      </w:r>
      <w:r w:rsidR="00411083">
        <w:t>e</w:t>
      </w:r>
      <w:r>
        <w:t xml:space="preserve"> e si svolgeranno numeros</w:t>
      </w:r>
      <w:r w:rsidR="00411083">
        <w:t>e</w:t>
      </w:r>
      <w:r>
        <w:t xml:space="preserve"> </w:t>
      </w:r>
      <w:r w:rsidR="00411083">
        <w:t>manifestazioni</w:t>
      </w:r>
      <w:r>
        <w:t xml:space="preserve">. A fine luglio l’Arena Alto Adige di Anterselva ha ospitato il traguardo di una tappa di </w:t>
      </w:r>
      <w:r w:rsidR="004D4070" w:rsidRPr="00032C22">
        <w:t>Vino Miglia 2025</w:t>
      </w:r>
      <w:r>
        <w:t xml:space="preserve">, un raduno di </w:t>
      </w:r>
      <w:r w:rsidR="006852C2">
        <w:t xml:space="preserve">auto d’epoca </w:t>
      </w:r>
      <w:r>
        <w:t>con 70 gioielli su quattro ruote</w:t>
      </w:r>
      <w:r w:rsidR="00CD167B" w:rsidRPr="00032C22">
        <w:t xml:space="preserve">. </w:t>
      </w:r>
      <w:r w:rsidR="006852C2">
        <w:t xml:space="preserve">A inizio luglio, inoltre, si è tenuto il Campionato Italiano </w:t>
      </w:r>
      <w:proofErr w:type="spellStart"/>
      <w:r w:rsidR="004D4070" w:rsidRPr="00032C22">
        <w:t>Stihl</w:t>
      </w:r>
      <w:proofErr w:type="spellEnd"/>
      <w:r w:rsidR="004D4070" w:rsidRPr="00032C22">
        <w:t xml:space="preserve"> </w:t>
      </w:r>
      <w:proofErr w:type="spellStart"/>
      <w:r w:rsidR="004D4070" w:rsidRPr="00032C22">
        <w:t>Timbersports</w:t>
      </w:r>
      <w:proofErr w:type="spellEnd"/>
      <w:r w:rsidR="004D4070" w:rsidRPr="00032C22">
        <w:t xml:space="preserve"> </w:t>
      </w:r>
      <w:r w:rsidR="006852C2">
        <w:t>che ha proclamato il miglior taglialegna d’Italia. Dal 29 al 31 agosto, poi, nella mecca altoatesina del biathlon si terrano i Campionati Italiani Estivi di biathlon, che saranno un piccolo assaggio di quello che accadrà qualche mese dopo</w:t>
      </w:r>
      <w:r w:rsidR="00513517">
        <w:t>,</w:t>
      </w:r>
      <w:r w:rsidR="006852C2">
        <w:t xml:space="preserve"> in occasione dei Giochi Olimpici.</w:t>
      </w:r>
    </w:p>
    <w:p w14:paraId="2115E1C7" w14:textId="77777777" w:rsidR="004D4070" w:rsidRPr="00032C22" w:rsidRDefault="004D4070" w:rsidP="0043186A">
      <w:pPr>
        <w:jc w:val="both"/>
      </w:pPr>
    </w:p>
    <w:p w14:paraId="2CADE61B" w14:textId="7C9D5024" w:rsidR="002634EC" w:rsidRPr="00032C22" w:rsidRDefault="006852C2" w:rsidP="0043186A">
      <w:pPr>
        <w:jc w:val="both"/>
      </w:pPr>
      <w:r>
        <w:t>Gli eventi proseguiranno anche in autunno con la festa dei collaboratori (domenica 28 settembre) per tutte le volontarie e tutti i volontari e con una giornata delle porte aperte (domenica 5 ottobre)</w:t>
      </w:r>
      <w:r w:rsidR="004D4070" w:rsidRPr="00032C22">
        <w:t xml:space="preserve">. </w:t>
      </w:r>
      <w:r>
        <w:t xml:space="preserve">Quest’ultima </w:t>
      </w:r>
      <w:r w:rsidR="00411083">
        <w:t>manifestazione</w:t>
      </w:r>
      <w:r>
        <w:t xml:space="preserve"> è stata ideata in vista dei Giochi Olimpici e vuole preparare le visitatrici e i visitatori all’importante avvenimento sportivo.</w:t>
      </w:r>
      <w:r w:rsidR="00411083">
        <w:t xml:space="preserve"> </w:t>
      </w:r>
      <w:r>
        <w:t xml:space="preserve">Le gare di biathlon dei Giochi Olimpici Invernali si terranno ad Anterselva dall’8 al 21 </w:t>
      </w:r>
      <w:r>
        <w:lastRenderedPageBreak/>
        <w:t>febbraio 2026.</w:t>
      </w:r>
      <w:r w:rsidR="00411083">
        <w:t xml:space="preserve"> Per la prima volta nella sua storia l’Alto Adige farà parte dei giochi a cinque cerchi.</w:t>
      </w:r>
    </w:p>
    <w:sectPr w:rsidR="002634EC" w:rsidRPr="00032C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CDC"/>
    <w:rsid w:val="00032C22"/>
    <w:rsid w:val="001C2F96"/>
    <w:rsid w:val="002634EC"/>
    <w:rsid w:val="002B3EBE"/>
    <w:rsid w:val="00411083"/>
    <w:rsid w:val="0043186A"/>
    <w:rsid w:val="004D4070"/>
    <w:rsid w:val="004E7B62"/>
    <w:rsid w:val="00513517"/>
    <w:rsid w:val="006852C2"/>
    <w:rsid w:val="006A1E48"/>
    <w:rsid w:val="00821888"/>
    <w:rsid w:val="00902F8B"/>
    <w:rsid w:val="00A6244B"/>
    <w:rsid w:val="00AF684C"/>
    <w:rsid w:val="00BC5450"/>
    <w:rsid w:val="00C66534"/>
    <w:rsid w:val="00CD167B"/>
    <w:rsid w:val="00DD0706"/>
    <w:rsid w:val="00DF462A"/>
    <w:rsid w:val="00E47CDC"/>
    <w:rsid w:val="00F836D2"/>
    <w:rsid w:val="00FD6BD4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E63DF"/>
  <w15:chartTrackingRefBased/>
  <w15:docId w15:val="{800241B4-9EB6-F64E-9151-0C1E4CCE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 (Textkörper CS)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7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47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47CD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47CD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47CD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47CD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47CD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47CD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47CD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47C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47C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47CD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47CD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47CD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47CD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47CD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47CD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47CD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47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47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47CD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47CD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47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47CD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47CD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47CD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7C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7CD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47C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hannes.kroess@outlook.de</dc:creator>
  <cp:keywords/>
  <dc:description/>
  <cp:lastModifiedBy>hannes.kroess@outlook.de</cp:lastModifiedBy>
  <cp:revision>10</cp:revision>
  <cp:lastPrinted>2025-07-22T12:13:00Z</cp:lastPrinted>
  <dcterms:created xsi:type="dcterms:W3CDTF">2025-07-22T10:00:00Z</dcterms:created>
  <dcterms:modified xsi:type="dcterms:W3CDTF">2025-07-23T19:53:00Z</dcterms:modified>
</cp:coreProperties>
</file>